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52" w:rsidRDefault="00F57952" w:rsidP="00F57952">
      <w:pPr>
        <w:tabs>
          <w:tab w:val="center" w:pos="4320"/>
          <w:tab w:val="right" w:pos="10260"/>
        </w:tabs>
        <w:spacing w:after="12" w:line="259" w:lineRule="auto"/>
        <w:ind w:left="-4320" w:righ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3819847</wp:posOffset>
                </wp:positionH>
                <wp:positionV relativeFrom="paragraph">
                  <wp:posOffset>-410892</wp:posOffset>
                </wp:positionV>
                <wp:extent cx="2899742" cy="532262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742" cy="532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952" w:rsidRDefault="00F57952" w:rsidP="00F57952">
                            <w:pPr>
                              <w:spacing w:after="0" w:line="240" w:lineRule="auto"/>
                              <w:ind w:left="0" w:hanging="14"/>
                              <w:contextualSpacing/>
                            </w:pPr>
                            <w:r>
                              <w:t>Na</w:t>
                            </w:r>
                            <w:r>
                              <w:t>me ___________________________</w:t>
                            </w:r>
                          </w:p>
                          <w:p w:rsidR="00F57952" w:rsidRDefault="00F57952" w:rsidP="00F57952">
                            <w:pPr>
                              <w:spacing w:after="0" w:line="240" w:lineRule="auto"/>
                              <w:ind w:left="0" w:hanging="14"/>
                              <w:contextualSpacing/>
                            </w:pPr>
                            <w:r>
                              <w:t xml:space="preserve">Date _________ </w:t>
                            </w:r>
                            <w:r>
                              <w:t>Pe</w:t>
                            </w:r>
                            <w:r>
                              <w:t>riod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0.8pt;margin-top:-32.35pt;width:228.3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" fillcolor="white [3201]" stroked="f" strokeweight=".5pt">
                <v:textbox>
                  <w:txbxContent>
                    <w:p w:rsidR="00F57952" w:rsidRDefault="00F57952" w:rsidP="00F57952">
                      <w:pPr>
                        <w:spacing w:after="0" w:line="240" w:lineRule="auto"/>
                        <w:ind w:left="0" w:hanging="14"/>
                        <w:contextualSpacing/>
                      </w:pPr>
                      <w:r>
                        <w:t>Na</w:t>
                      </w:r>
                      <w:r>
                        <w:t>me ___________________________</w:t>
                      </w:r>
                    </w:p>
                    <w:p w:rsidR="00F57952" w:rsidRDefault="00F57952" w:rsidP="00F57952">
                      <w:pPr>
                        <w:spacing w:after="0" w:line="240" w:lineRule="auto"/>
                        <w:ind w:left="0" w:hanging="14"/>
                        <w:contextualSpacing/>
                      </w:pPr>
                      <w:r>
                        <w:t xml:space="preserve">Date _________ </w:t>
                      </w:r>
                      <w:r>
                        <w:t>Pe</w:t>
                      </w:r>
                      <w:r>
                        <w:t>riod ____________</w:t>
                      </w:r>
                    </w:p>
                  </w:txbxContent>
                </v:textbox>
              </v:shape>
            </w:pict>
          </mc:Fallback>
        </mc:AlternateContent>
      </w:r>
      <w:r w:rsidR="00FF56DD">
        <w:rPr>
          <w:rFonts w:ascii="Calibri" w:eastAsia="Calibri" w:hAnsi="Calibri" w:cs="Calibri"/>
          <w:sz w:val="22"/>
        </w:rPr>
        <w:tab/>
      </w:r>
      <w:r w:rsidR="00FF56DD">
        <w:t xml:space="preserve"> </w:t>
      </w:r>
      <w:r w:rsidR="00FF56DD">
        <w:tab/>
      </w:r>
    </w:p>
    <w:p w:rsidR="001C1078" w:rsidRDefault="00F57952" w:rsidP="00F57952">
      <w:pPr>
        <w:tabs>
          <w:tab w:val="center" w:pos="4320"/>
          <w:tab w:val="right" w:pos="10260"/>
        </w:tabs>
        <w:spacing w:after="399" w:line="259" w:lineRule="auto"/>
        <w:ind w:left="-4320" w:right="-15" w:firstLine="0"/>
      </w:pPr>
      <w:r>
        <w:t xml:space="preserve">                                                                </w:t>
      </w:r>
      <w:r w:rsidR="00FF56DD">
        <w:rPr>
          <w:i/>
          <w:color w:val="231F20"/>
        </w:rPr>
        <w:t xml:space="preserve">Review the chapter and answer the following questions for review. </w:t>
      </w:r>
    </w:p>
    <w:p w:rsidR="001C1078" w:rsidRDefault="00FF56DD">
      <w:pPr>
        <w:pStyle w:val="Heading1"/>
        <w:ind w:left="-5"/>
      </w:pPr>
      <w:r>
        <w:t xml:space="preserve">5.1 Prokaryotes </w:t>
      </w:r>
    </w:p>
    <w:p w:rsidR="001C1078" w:rsidRDefault="00FF56DD">
      <w:pPr>
        <w:numPr>
          <w:ilvl w:val="0"/>
          <w:numId w:val="1"/>
        </w:numPr>
        <w:ind w:hanging="360"/>
      </w:pPr>
      <w:r>
        <w:t xml:space="preserve">What does it mean to be planktonic? What is an autotroph? </w:t>
      </w:r>
      <w:r w:rsidR="00F57952">
        <w:t xml:space="preserve"> </w:t>
      </w:r>
    </w:p>
    <w:p w:rsidR="001C1078" w:rsidRDefault="00FF56DD">
      <w:pPr>
        <w:numPr>
          <w:ilvl w:val="0"/>
          <w:numId w:val="1"/>
        </w:numPr>
        <w:ind w:hanging="360"/>
      </w:pPr>
      <w:r>
        <w:t xml:space="preserve">Generally describe marine bacteria. </w:t>
      </w:r>
      <w:r w:rsidR="00F57952">
        <w:t xml:space="preserve"> </w:t>
      </w:r>
    </w:p>
    <w:p w:rsidR="001C1078" w:rsidRDefault="00FF56DD">
      <w:pPr>
        <w:numPr>
          <w:ilvl w:val="0"/>
          <w:numId w:val="1"/>
        </w:numPr>
        <w:ind w:hanging="360"/>
      </w:pPr>
      <w:r>
        <w:t xml:space="preserve">Describe decay bacteria. </w:t>
      </w:r>
    </w:p>
    <w:p w:rsidR="001C1078" w:rsidRDefault="00FF56DD">
      <w:pPr>
        <w:numPr>
          <w:ilvl w:val="0"/>
          <w:numId w:val="1"/>
        </w:numPr>
        <w:ind w:hanging="360"/>
      </w:pPr>
      <w:r>
        <w:t xml:space="preserve">Describe cyanobacteria. </w:t>
      </w:r>
      <w:r w:rsidR="00F57952">
        <w:t xml:space="preserve"> </w:t>
      </w:r>
    </w:p>
    <w:p w:rsidR="001C1078" w:rsidRDefault="00FF56DD">
      <w:pPr>
        <w:numPr>
          <w:ilvl w:val="0"/>
          <w:numId w:val="1"/>
        </w:numPr>
        <w:ind w:hanging="360"/>
      </w:pPr>
      <w:r>
        <w:t xml:space="preserve">What are </w:t>
      </w:r>
      <w:proofErr w:type="spellStart"/>
      <w:r>
        <w:t>stromatolites</w:t>
      </w:r>
      <w:proofErr w:type="spellEnd"/>
      <w:r>
        <w:t xml:space="preserve">? </w:t>
      </w:r>
    </w:p>
    <w:p w:rsidR="001C1078" w:rsidRDefault="00FF56DD">
      <w:pPr>
        <w:numPr>
          <w:ilvl w:val="0"/>
          <w:numId w:val="1"/>
        </w:numPr>
        <w:ind w:hanging="360"/>
      </w:pPr>
      <w:r>
        <w:t xml:space="preserve">What are red tides? </w:t>
      </w:r>
    </w:p>
    <w:p w:rsidR="001C1078" w:rsidRDefault="00FF56DD">
      <w:pPr>
        <w:numPr>
          <w:ilvl w:val="0"/>
          <w:numId w:val="1"/>
        </w:numPr>
        <w:ind w:hanging="360"/>
      </w:pPr>
      <w:r>
        <w:t xml:space="preserve">Describe the Domain Archaea. </w:t>
      </w:r>
      <w:r w:rsidR="00F57952">
        <w:t xml:space="preserve"> </w:t>
      </w:r>
    </w:p>
    <w:p w:rsidR="001C1078" w:rsidRDefault="00FF56DD">
      <w:pPr>
        <w:numPr>
          <w:ilvl w:val="0"/>
          <w:numId w:val="1"/>
        </w:numPr>
        <w:spacing w:after="338"/>
        <w:ind w:hanging="360"/>
      </w:pPr>
      <w:r>
        <w:t xml:space="preserve">Describe the heterotrophic bacteria. </w:t>
      </w:r>
    </w:p>
    <w:p w:rsidR="001C1078" w:rsidRDefault="00FF56DD">
      <w:pPr>
        <w:pStyle w:val="Heading1"/>
        <w:ind w:left="-5"/>
      </w:pPr>
      <w:r>
        <w:t xml:space="preserve">5.2 Unicellular Algae </w:t>
      </w:r>
    </w:p>
    <w:p w:rsidR="001C1078" w:rsidRDefault="00FF56DD">
      <w:pPr>
        <w:numPr>
          <w:ilvl w:val="0"/>
          <w:numId w:val="2"/>
        </w:numPr>
        <w:ind w:hanging="360"/>
      </w:pPr>
      <w:r>
        <w:t xml:space="preserve">Generally describe the term algae. </w:t>
      </w:r>
    </w:p>
    <w:p w:rsidR="001C1078" w:rsidRDefault="00FF56DD">
      <w:pPr>
        <w:numPr>
          <w:ilvl w:val="0"/>
          <w:numId w:val="2"/>
        </w:numPr>
        <w:ind w:hanging="360"/>
      </w:pPr>
      <w:r>
        <w:t xml:space="preserve">Briefly compare the two types of algae: the unicellular algae and the multicellular algae. </w:t>
      </w:r>
    </w:p>
    <w:p w:rsidR="001C1078" w:rsidRDefault="00FF56DD">
      <w:pPr>
        <w:numPr>
          <w:ilvl w:val="0"/>
          <w:numId w:val="2"/>
        </w:numPr>
        <w:ind w:hanging="360"/>
      </w:pPr>
      <w:r>
        <w:t xml:space="preserve">Fully describe diatoms and their frustules. </w:t>
      </w:r>
      <w:r w:rsidR="00F57952">
        <w:t xml:space="preserve"> </w:t>
      </w:r>
    </w:p>
    <w:p w:rsidR="001C1078" w:rsidRDefault="00FF56DD">
      <w:pPr>
        <w:numPr>
          <w:ilvl w:val="0"/>
          <w:numId w:val="2"/>
        </w:numPr>
        <w:ind w:hanging="360"/>
      </w:pPr>
      <w:r>
        <w:t xml:space="preserve">Describe the photosynthetic pigments in diatoms. </w:t>
      </w:r>
      <w:r w:rsidR="00F57952">
        <w:t xml:space="preserve"> </w:t>
      </w:r>
    </w:p>
    <w:p w:rsidR="001C1078" w:rsidRDefault="00FF56DD">
      <w:pPr>
        <w:numPr>
          <w:ilvl w:val="0"/>
          <w:numId w:val="2"/>
        </w:numPr>
        <w:ind w:hanging="360"/>
      </w:pPr>
      <w:r>
        <w:t xml:space="preserve">Describe reproduction in diatoms. </w:t>
      </w:r>
      <w:r w:rsidR="00F57952">
        <w:t xml:space="preserve"> </w:t>
      </w:r>
    </w:p>
    <w:p w:rsidR="001C1078" w:rsidRDefault="00FF56DD">
      <w:pPr>
        <w:numPr>
          <w:ilvl w:val="0"/>
          <w:numId w:val="2"/>
        </w:numPr>
        <w:ind w:hanging="360"/>
      </w:pPr>
      <w:r>
        <w:t xml:space="preserve">Describe diatom blooms. </w:t>
      </w:r>
    </w:p>
    <w:p w:rsidR="001C1078" w:rsidRDefault="00FF56DD">
      <w:pPr>
        <w:numPr>
          <w:ilvl w:val="0"/>
          <w:numId w:val="2"/>
        </w:numPr>
        <w:ind w:hanging="360"/>
      </w:pPr>
      <w:r>
        <w:t xml:space="preserve">Describe diatomaceous oozes. </w:t>
      </w:r>
    </w:p>
    <w:p w:rsidR="001C1078" w:rsidRDefault="00FF56DD">
      <w:pPr>
        <w:numPr>
          <w:ilvl w:val="0"/>
          <w:numId w:val="2"/>
        </w:numPr>
        <w:ind w:hanging="360"/>
      </w:pPr>
      <w:r>
        <w:t xml:space="preserve">Fully describe dinoflagellates. </w:t>
      </w:r>
      <w:r w:rsidR="00F57952">
        <w:t xml:space="preserve"> </w:t>
      </w:r>
    </w:p>
    <w:p w:rsidR="001C1078" w:rsidRDefault="00FF56DD">
      <w:pPr>
        <w:numPr>
          <w:ilvl w:val="0"/>
          <w:numId w:val="2"/>
        </w:numPr>
        <w:ind w:hanging="360"/>
      </w:pPr>
      <w:r>
        <w:t xml:space="preserve">Describe the photosynthetic pigments in dinoflagellates. </w:t>
      </w:r>
      <w:r w:rsidR="00F57952">
        <w:t xml:space="preserve"> </w:t>
      </w:r>
    </w:p>
    <w:p w:rsidR="001C1078" w:rsidRDefault="00FF56DD">
      <w:pPr>
        <w:numPr>
          <w:ilvl w:val="0"/>
          <w:numId w:val="2"/>
        </w:numPr>
        <w:ind w:hanging="360"/>
      </w:pPr>
      <w:r>
        <w:t xml:space="preserve">Describe reproduction in dinoflagellates. </w:t>
      </w:r>
    </w:p>
    <w:p w:rsidR="001C1078" w:rsidRDefault="00FF56DD">
      <w:pPr>
        <w:numPr>
          <w:ilvl w:val="0"/>
          <w:numId w:val="2"/>
        </w:numPr>
        <w:ind w:hanging="360"/>
      </w:pPr>
      <w:r>
        <w:t xml:space="preserve">Describe dinoflagellate blooms. </w:t>
      </w:r>
    </w:p>
    <w:p w:rsidR="00FF56DD" w:rsidRDefault="00FF56DD" w:rsidP="00FF56DD">
      <w:pPr>
        <w:numPr>
          <w:ilvl w:val="0"/>
          <w:numId w:val="2"/>
        </w:numPr>
        <w:ind w:hanging="360"/>
      </w:pPr>
      <w:r>
        <w:t xml:space="preserve">Describe </w:t>
      </w:r>
      <w:proofErr w:type="spellStart"/>
      <w:r>
        <w:t>zooxanthellae</w:t>
      </w:r>
      <w:proofErr w:type="spellEnd"/>
      <w:r>
        <w:t xml:space="preserve">. </w:t>
      </w:r>
    </w:p>
    <w:p w:rsidR="001C1078" w:rsidRDefault="00FF56DD">
      <w:pPr>
        <w:numPr>
          <w:ilvl w:val="0"/>
          <w:numId w:val="2"/>
        </w:numPr>
        <w:ind w:hanging="360"/>
      </w:pPr>
      <w:r>
        <w:t xml:space="preserve">Describe bioluminescent dinoflagellates. </w:t>
      </w:r>
    </w:p>
    <w:p w:rsidR="001C1078" w:rsidRDefault="00FF56DD" w:rsidP="00FF56DD">
      <w:pPr>
        <w:tabs>
          <w:tab w:val="center" w:pos="4320"/>
          <w:tab w:val="right" w:pos="10260"/>
        </w:tabs>
        <w:spacing w:after="9"/>
        <w:ind w:left="-15" w:firstLine="0"/>
      </w:pPr>
      <w:r>
        <w:lastRenderedPageBreak/>
        <w:tab/>
        <w:t xml:space="preserve"> </w:t>
      </w:r>
      <w:r>
        <w:tab/>
        <w:t xml:space="preserve"> </w:t>
      </w:r>
    </w:p>
    <w:p w:rsidR="001C1078" w:rsidRDefault="00FF56DD">
      <w:pPr>
        <w:pStyle w:val="Heading1"/>
        <w:ind w:left="-5"/>
      </w:pPr>
      <w:r>
        <w:t xml:space="preserve">5.3 Protozoans: The Animal-Like </w:t>
      </w:r>
      <w:proofErr w:type="spellStart"/>
      <w:r>
        <w:t>Protists</w:t>
      </w:r>
      <w:proofErr w:type="spellEnd"/>
      <w:r>
        <w:t xml:space="preserve"> </w:t>
      </w:r>
    </w:p>
    <w:p w:rsidR="001C1078" w:rsidRDefault="00FF56DD">
      <w:pPr>
        <w:numPr>
          <w:ilvl w:val="0"/>
          <w:numId w:val="3"/>
        </w:numPr>
        <w:ind w:hanging="360"/>
      </w:pPr>
      <w:r>
        <w:t xml:space="preserve">Describe protozoans. </w:t>
      </w:r>
    </w:p>
    <w:p w:rsidR="001C1078" w:rsidRDefault="00FF56DD">
      <w:pPr>
        <w:numPr>
          <w:ilvl w:val="0"/>
          <w:numId w:val="3"/>
        </w:numPr>
        <w:ind w:hanging="360"/>
      </w:pPr>
      <w:r>
        <w:t xml:space="preserve">Describe </w:t>
      </w:r>
      <w:proofErr w:type="spellStart"/>
      <w:r>
        <w:t>foraminiferans</w:t>
      </w:r>
      <w:proofErr w:type="spellEnd"/>
      <w:r>
        <w:t xml:space="preserve">. </w:t>
      </w:r>
    </w:p>
    <w:p w:rsidR="001C1078" w:rsidRDefault="00FF56DD">
      <w:pPr>
        <w:numPr>
          <w:ilvl w:val="0"/>
          <w:numId w:val="3"/>
        </w:numPr>
        <w:ind w:hanging="360"/>
      </w:pPr>
      <w:r>
        <w:t xml:space="preserve">Describe the life styles of </w:t>
      </w:r>
      <w:proofErr w:type="spellStart"/>
      <w:r>
        <w:t>forams</w:t>
      </w:r>
      <w:proofErr w:type="spellEnd"/>
      <w:r>
        <w:t xml:space="preserve">. </w:t>
      </w:r>
    </w:p>
    <w:p w:rsidR="001C1078" w:rsidRDefault="00FF56DD">
      <w:pPr>
        <w:numPr>
          <w:ilvl w:val="0"/>
          <w:numId w:val="3"/>
        </w:numPr>
        <w:ind w:hanging="360"/>
      </w:pPr>
      <w:r>
        <w:t xml:space="preserve">Describe radiolarians. </w:t>
      </w:r>
      <w:r w:rsidR="00F57952">
        <w:t xml:space="preserve"> </w:t>
      </w:r>
    </w:p>
    <w:p w:rsidR="001C1078" w:rsidRDefault="00FF56DD">
      <w:pPr>
        <w:numPr>
          <w:ilvl w:val="0"/>
          <w:numId w:val="3"/>
        </w:numPr>
        <w:ind w:hanging="360"/>
      </w:pPr>
      <w:r>
        <w:t xml:space="preserve">Describe ciliates. </w:t>
      </w:r>
      <w:r w:rsidR="00F57952">
        <w:t xml:space="preserve"> </w:t>
      </w:r>
      <w:bookmarkStart w:id="0" w:name="_GoBack"/>
      <w:bookmarkEnd w:id="0"/>
    </w:p>
    <w:p w:rsidR="001C1078" w:rsidRDefault="00FF56DD">
      <w:pPr>
        <w:numPr>
          <w:ilvl w:val="0"/>
          <w:numId w:val="3"/>
        </w:numPr>
        <w:spacing w:after="0"/>
        <w:ind w:hanging="360"/>
      </w:pPr>
      <w:r>
        <w:t xml:space="preserve">Fill out the following table (to help you organize information about unicellular algae). </w:t>
      </w:r>
    </w:p>
    <w:tbl>
      <w:tblPr>
        <w:tblStyle w:val="TableGrid"/>
        <w:tblW w:w="10008" w:type="dxa"/>
        <w:tblInd w:w="-108" w:type="dxa"/>
        <w:tblCellMar>
          <w:top w:w="4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268"/>
        <w:gridCol w:w="1171"/>
        <w:gridCol w:w="1800"/>
        <w:gridCol w:w="1709"/>
        <w:gridCol w:w="1711"/>
        <w:gridCol w:w="1349"/>
      </w:tblGrid>
      <w:tr w:rsidR="001C1078">
        <w:trPr>
          <w:trHeight w:val="2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</w:rPr>
              <w:t xml:space="preserve">Diatoms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Dinoflagellates </w:t>
            </w:r>
          </w:p>
        </w:tc>
        <w:tc>
          <w:tcPr>
            <w:tcW w:w="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</w:rPr>
              <w:t xml:space="preserve">Protozoan </w:t>
            </w:r>
            <w:proofErr w:type="spellStart"/>
            <w:r>
              <w:rPr>
                <w:rFonts w:ascii="Arial" w:eastAsia="Arial" w:hAnsi="Arial" w:cs="Arial"/>
              </w:rPr>
              <w:t>Protistans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C107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1C10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1C10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1C1078">
            <w:pPr>
              <w:spacing w:after="160" w:line="259" w:lineRule="auto"/>
              <w:ind w:left="0" w:firstLine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Foraminifera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Radiolarians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Ciliates </w:t>
            </w:r>
          </w:p>
        </w:tc>
      </w:tr>
      <w:tr w:rsidR="001C1078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Shell or cell wall composition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C1078">
        <w:trPr>
          <w:trHeight w:val="5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Name of shell or cell wall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C1078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Description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C1078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Planktonic or benthic?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C1078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Trophic level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C1078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Flotation aids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C1078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Photosynthetic pigments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C1078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</w:rPr>
              <w:t xml:space="preserve">May form blooms?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78" w:rsidRDefault="00FF56D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C1078" w:rsidRDefault="00FF56DD">
      <w:pPr>
        <w:spacing w:after="98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1C1078" w:rsidRDefault="00FF56DD">
      <w:pPr>
        <w:pStyle w:val="Heading1"/>
        <w:ind w:left="-5"/>
      </w:pPr>
      <w:r>
        <w:t xml:space="preserve">5.4 Fungi </w:t>
      </w:r>
    </w:p>
    <w:p w:rsidR="001C1078" w:rsidRDefault="00FF56DD">
      <w:pPr>
        <w:spacing w:after="143"/>
        <w:ind w:left="-5"/>
      </w:pPr>
      <w:r>
        <w:t>28.</w:t>
      </w:r>
      <w:r>
        <w:rPr>
          <w:rFonts w:ascii="Arial" w:eastAsia="Arial" w:hAnsi="Arial" w:cs="Arial"/>
        </w:rPr>
        <w:t xml:space="preserve"> </w:t>
      </w:r>
      <w:r>
        <w:t xml:space="preserve">Describe marine fungi. </w:t>
      </w:r>
    </w:p>
    <w:p w:rsidR="001C1078" w:rsidRDefault="00FF56DD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1C1078" w:rsidRDefault="00FF56DD">
      <w:pPr>
        <w:spacing w:after="172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45937" cy="6090"/>
                <wp:effectExtent l="0" t="0" r="0" b="0"/>
                <wp:docPr id="19022" name="Group 19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937" cy="6090"/>
                          <a:chOff x="0" y="0"/>
                          <a:chExt cx="6345937" cy="6090"/>
                        </a:xfrm>
                      </wpg:grpSpPr>
                      <wps:wsp>
                        <wps:cNvPr id="33554" name="Shape 33554"/>
                        <wps:cNvSpPr/>
                        <wps:spPr>
                          <a:xfrm>
                            <a:off x="0" y="0"/>
                            <a:ext cx="63459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5937" h="9144">
                                <a:moveTo>
                                  <a:pt x="0" y="0"/>
                                </a:moveTo>
                                <a:lnTo>
                                  <a:pt x="6345937" y="0"/>
                                </a:lnTo>
                                <a:lnTo>
                                  <a:pt x="63459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01362" id="Group 19022" o:spid="_x0000_s1026" style="width:499.7pt;height:.5pt;mso-position-horizontal-relative:char;mso-position-vertical-relative:line" coordsize="634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">
                <v:shape id="Shape 33554" o:spid="_x0000_s1027" style="position:absolute;width:63459;height:91;visibility:visible;mso-wrap-style:square;v-text-anchor:top" coordsize="63459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v7ccA&#10;AADeAAAADwAAAGRycy9kb3ducmV2LnhtbESP3WrCQBSE7wXfYTlC78zG+temrlLUolBo0eYBDtlj&#10;NjR7NmRXk759tyD0cpiZb5jVpre1uFHrK8cKJkkKgrhwuuJSQf71Nn4C4QOyxtoxKfghD5v1cLDC&#10;TLuOT3Q7h1JECPsMFZgQmkxKXxiy6BPXEEfv4lqLIcq2lLrFLsJtLR/TdCEtVhwXDDa0NVR8n69W&#10;wS5/Xn70i8/DaW9Cibv9+zbvlko9jPrXFxCB+vAfvrePWsF0Op/P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77+3HAAAA3gAAAA8AAAAAAAAAAAAAAAAAmAIAAGRy&#10;cy9kb3ducmV2LnhtbFBLBQYAAAAABAAEAPUAAACMAwAAAAA=&#10;" path="m,l6345937,r,9144l,9144,,e" fillcolor="black" stroked="f" strokeweight="0">
                  <v:stroke miterlimit="83231f" joinstyle="miter"/>
                  <v:path arrowok="t" textboxrect="0,0,6345937,9144"/>
                </v:shape>
                <w10:anchorlock/>
              </v:group>
            </w:pict>
          </mc:Fallback>
        </mc:AlternateContent>
      </w:r>
    </w:p>
    <w:p w:rsidR="001C1078" w:rsidRDefault="00FF56DD">
      <w:pPr>
        <w:spacing w:after="0" w:line="259" w:lineRule="auto"/>
        <w:ind w:left="0" w:firstLine="0"/>
      </w:pPr>
      <w:r>
        <w:rPr>
          <w:i/>
        </w:rPr>
        <w:t xml:space="preserve">Use this area for longer answers.  Use more paper if needed. </w:t>
      </w:r>
    </w:p>
    <w:sectPr w:rsidR="001C1078">
      <w:headerReference w:type="default" r:id="rId7"/>
      <w:pgSz w:w="12240" w:h="15840"/>
      <w:pgMar w:top="411" w:right="828" w:bottom="1529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DD" w:rsidRDefault="00FF56DD" w:rsidP="00FF56DD">
      <w:pPr>
        <w:spacing w:after="0" w:line="240" w:lineRule="auto"/>
      </w:pPr>
      <w:r>
        <w:separator/>
      </w:r>
    </w:p>
  </w:endnote>
  <w:endnote w:type="continuationSeparator" w:id="0">
    <w:p w:rsidR="00FF56DD" w:rsidRDefault="00FF56DD" w:rsidP="00FF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DD" w:rsidRDefault="00FF56DD" w:rsidP="00FF56DD">
      <w:pPr>
        <w:spacing w:after="0" w:line="240" w:lineRule="auto"/>
      </w:pPr>
      <w:r>
        <w:separator/>
      </w:r>
    </w:p>
  </w:footnote>
  <w:footnote w:type="continuationSeparator" w:id="0">
    <w:p w:rsidR="00FF56DD" w:rsidRDefault="00FF56DD" w:rsidP="00FF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52" w:rsidRDefault="00F57952" w:rsidP="00F57952">
    <w:pPr>
      <w:pStyle w:val="Header"/>
    </w:pPr>
    <w:r>
      <w:t xml:space="preserve">Ch. 5 Chapter Review Worksheet </w:t>
    </w:r>
  </w:p>
  <w:p w:rsidR="00F57952" w:rsidRDefault="00F57952" w:rsidP="00F57952">
    <w:pPr>
      <w:pStyle w:val="Header"/>
    </w:pPr>
    <w:r>
      <w:t>The Microbial World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43AE4"/>
    <w:multiLevelType w:val="hybridMultilevel"/>
    <w:tmpl w:val="D9BEE87C"/>
    <w:lvl w:ilvl="0" w:tplc="719CE528">
      <w:start w:val="2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A94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C38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027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3244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837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C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40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02B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A36DB7"/>
    <w:multiLevelType w:val="hybridMultilevel"/>
    <w:tmpl w:val="BDF62B9A"/>
    <w:lvl w:ilvl="0" w:tplc="1912371C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27D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E4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C75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6D7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CE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45E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60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E4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BE49D7"/>
    <w:multiLevelType w:val="hybridMultilevel"/>
    <w:tmpl w:val="19368510"/>
    <w:lvl w:ilvl="0" w:tplc="5866B7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E37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A8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2A5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863D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CAF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E3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295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4B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78"/>
    <w:rsid w:val="001C1078"/>
    <w:rsid w:val="00F57952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DFF08B-7C2B-469A-A1F6-81279FED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4" w:line="26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3"/>
      <w:ind w:left="10" w:hanging="10"/>
      <w:outlineLvl w:val="0"/>
    </w:pPr>
    <w:rPr>
      <w:rFonts w:ascii="Times New Roman" w:eastAsia="Times New Roman" w:hAnsi="Times New Roman" w:cs="Times New Roman"/>
      <w:b/>
      <w:color w:val="231F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231F2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6D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F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6D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Ch. 5 Review Worksheet.doc</vt:lpstr>
    </vt:vector>
  </TitlesOfParts>
  <Company>Hewlett-Packard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Ch. 5 Review Worksheet.doc</dc:title>
  <dc:subject/>
  <dc:creator>rhoyle</dc:creator>
  <cp:keywords/>
  <cp:lastModifiedBy>Rebecca Carlson</cp:lastModifiedBy>
  <cp:revision>3</cp:revision>
  <dcterms:created xsi:type="dcterms:W3CDTF">2014-12-25T21:28:00Z</dcterms:created>
  <dcterms:modified xsi:type="dcterms:W3CDTF">2014-12-28T03:36:00Z</dcterms:modified>
</cp:coreProperties>
</file>