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9" w:rsidRDefault="00491DB5" w:rsidP="006B54C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Draw plan diagrams of the different </w:t>
      </w:r>
      <w:r w:rsidR="006B54C3">
        <w:rPr>
          <w:noProof/>
        </w:rPr>
        <w:t>leukocytes</w:t>
      </w:r>
      <w:r>
        <w:rPr>
          <w:noProof/>
        </w:rPr>
        <w:t xml:space="preserve"> below: </w:t>
      </w:r>
    </w:p>
    <w:p w:rsidR="00824559" w:rsidRDefault="00824559"/>
    <w:p w:rsidR="00824559" w:rsidRDefault="00491DB5" w:rsidP="00824559">
      <w:pPr>
        <w:ind w:firstLine="720"/>
      </w:pPr>
      <w:r>
        <w:t xml:space="preserve"> </w:t>
      </w:r>
      <w:r w:rsidRPr="00491DB5">
        <w:drawing>
          <wp:inline distT="0" distB="0" distL="0" distR="0">
            <wp:extent cx="4079240" cy="954405"/>
            <wp:effectExtent l="19050" t="0" r="0" b="0"/>
            <wp:docPr id="2" name="Picture 4" descr="White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blood c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59" w:rsidRPr="006B54C3" w:rsidRDefault="00824559" w:rsidP="00491DB5">
      <w:pPr>
        <w:ind w:firstLine="720"/>
        <w:rPr>
          <w:b/>
          <w:i/>
        </w:rPr>
      </w:pPr>
      <w:r w:rsidRPr="006B54C3">
        <w:rPr>
          <w:b/>
          <w:i/>
        </w:rPr>
        <w:t>Leukocytes</w:t>
      </w:r>
    </w:p>
    <w:p w:rsidR="00824559" w:rsidRDefault="006B54C3" w:rsidP="00824559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05pt;margin-top:1.8pt;width:445.8pt;height:105.8pt;z-index:251658240">
            <v:textbox>
              <w:txbxContent>
                <w:p w:rsidR="006B54C3" w:rsidRDefault="006B54C3"/>
              </w:txbxContent>
            </v:textbox>
          </v:shape>
        </w:pict>
      </w:r>
    </w:p>
    <w:p w:rsidR="006B54C3" w:rsidRDefault="006B54C3" w:rsidP="00824559">
      <w:pPr>
        <w:ind w:firstLine="720"/>
      </w:pPr>
    </w:p>
    <w:p w:rsidR="006B54C3" w:rsidRDefault="006B54C3" w:rsidP="00824559">
      <w:pPr>
        <w:ind w:firstLine="720"/>
      </w:pPr>
    </w:p>
    <w:p w:rsidR="006B54C3" w:rsidRDefault="006B54C3" w:rsidP="00824559">
      <w:pPr>
        <w:ind w:firstLine="720"/>
      </w:pPr>
    </w:p>
    <w:p w:rsidR="006B54C3" w:rsidRDefault="006B54C3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A70319" w:rsidP="004B1AE6">
      <w:pPr>
        <w:pStyle w:val="ListParagraph"/>
        <w:numPr>
          <w:ilvl w:val="0"/>
          <w:numId w:val="1"/>
        </w:numPr>
      </w:pPr>
      <w:r>
        <w:t xml:space="preserve">(a) </w:t>
      </w:r>
      <w:r w:rsidR="004B1AE6">
        <w:t xml:space="preserve">Draw plan diagrams of three blood cells: </w:t>
      </w:r>
    </w:p>
    <w:p w:rsidR="004B1AE6" w:rsidRDefault="004B1AE6" w:rsidP="00824559">
      <w:pPr>
        <w:ind w:firstLine="720"/>
      </w:pPr>
      <w:r>
        <w:rPr>
          <w:noProof/>
        </w:rPr>
        <w:pict>
          <v:shape id="_x0000_s1035" type="#_x0000_t202" style="position:absolute;left:0;text-align:left;margin-left:33.25pt;margin-top:11.45pt;width:150.9pt;height:155.95pt;z-index:251662336">
            <v:textbox style="mso-next-textbox:#_x0000_s1035">
              <w:txbxContent>
                <w:p w:rsidR="004B1AE6" w:rsidRDefault="004B1AE6" w:rsidP="004B1AE6"/>
              </w:txbxContent>
            </v:textbox>
          </v:shape>
        </w:pict>
      </w:r>
      <w:r>
        <w:rPr>
          <w:noProof/>
        </w:rPr>
        <w:drawing>
          <wp:anchor distT="95250" distB="95250" distL="142875" distR="142875" simplePos="0" relativeHeight="251661312" behindDoc="0" locked="0" layoutInCell="1" allowOverlap="0">
            <wp:simplePos x="0" y="0"/>
            <wp:positionH relativeFrom="column">
              <wp:posOffset>26670</wp:posOffset>
            </wp:positionH>
            <wp:positionV relativeFrom="line">
              <wp:posOffset>114300</wp:posOffset>
            </wp:positionV>
            <wp:extent cx="3510915" cy="2639695"/>
            <wp:effectExtent l="19050" t="0" r="0" b="0"/>
            <wp:wrapSquare wrapText="bothSides"/>
            <wp:docPr id="5" name="Picture 9" descr="http://www.vetmed.vt.edu/education/curriculum/VM8054/Labs/Lab6/IMAGES/PLATELETS%20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tmed.vt.edu/education/curriculum/VM8054/Labs/Lab6/IMAGES/PLATELETS%20O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824559">
      <w:pPr>
        <w:ind w:firstLine="720"/>
      </w:pPr>
    </w:p>
    <w:p w:rsidR="004B1AE6" w:rsidRDefault="004B1AE6" w:rsidP="004B1AE6">
      <w:r>
        <w:t xml:space="preserve">(b) Label the </w:t>
      </w:r>
      <w:r w:rsidR="00A70319">
        <w:t xml:space="preserve">platelets using arrows. </w:t>
      </w:r>
      <w:r>
        <w:t xml:space="preserve"> </w:t>
      </w:r>
    </w:p>
    <w:p w:rsidR="004B1AE6" w:rsidRDefault="004B1AE6" w:rsidP="00824559">
      <w:pPr>
        <w:ind w:firstLine="720"/>
      </w:pPr>
    </w:p>
    <w:p w:rsidR="004B1AE6" w:rsidRDefault="004B1AE6" w:rsidP="00234F4C"/>
    <w:p w:rsidR="00491DB5" w:rsidRDefault="00491DB5" w:rsidP="00824559">
      <w:pPr>
        <w:ind w:firstLine="720"/>
      </w:pPr>
    </w:p>
    <w:p w:rsidR="00491DB5" w:rsidRDefault="00491DB5" w:rsidP="004B1AE6">
      <w:pPr>
        <w:pStyle w:val="ListParagraph"/>
        <w:numPr>
          <w:ilvl w:val="0"/>
          <w:numId w:val="1"/>
        </w:numPr>
      </w:pPr>
      <w:r w:rsidRPr="004B1AE6">
        <w:rPr>
          <w:rFonts w:ascii="ArialMT" w:hAnsi="ArialMT" w:cs="ArialMT"/>
          <w:sz w:val="20"/>
          <w:szCs w:val="20"/>
        </w:rPr>
        <w:t>The diagram shows blood as seen under a microscope.</w:t>
      </w:r>
    </w:p>
    <w:p w:rsidR="00491DB5" w:rsidRDefault="00491DB5" w:rsidP="00491DB5">
      <w:pPr>
        <w:ind w:firstLine="720"/>
      </w:pPr>
      <w:r>
        <w:rPr>
          <w:noProof/>
        </w:rPr>
        <w:drawing>
          <wp:inline distT="0" distB="0" distL="0" distR="0">
            <wp:extent cx="3458845" cy="2361565"/>
            <wp:effectExtent l="1905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C3" w:rsidRDefault="004B1AE6" w:rsidP="004B1AE6">
      <w:pPr>
        <w:tabs>
          <w:tab w:val="left" w:pos="810"/>
        </w:tabs>
      </w:pPr>
      <w:r>
        <w:rPr>
          <w:rFonts w:ascii="ArialMT" w:hAnsi="ArialMT" w:cs="ArialMT"/>
          <w:sz w:val="20"/>
          <w:szCs w:val="20"/>
        </w:rPr>
        <w:tab/>
      </w:r>
      <w:r w:rsidR="00491DB5">
        <w:rPr>
          <w:rFonts w:ascii="ArialMT" w:hAnsi="ArialMT" w:cs="ArialMT"/>
          <w:sz w:val="20"/>
          <w:szCs w:val="20"/>
        </w:rPr>
        <w:t>Which identifies parts P, Q, R and S of the blood?</w:t>
      </w:r>
      <w:r w:rsidR="00491DB5">
        <w:rPr>
          <w:noProof/>
        </w:rPr>
        <w:t xml:space="preserve"> </w:t>
      </w:r>
    </w:p>
    <w:p w:rsidR="006B54C3" w:rsidRDefault="006B54C3" w:rsidP="006B54C3"/>
    <w:p w:rsidR="006B54C3" w:rsidRPr="004B1AE6" w:rsidRDefault="006B54C3" w:rsidP="004B1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AE6">
        <w:rPr>
          <w:rFonts w:ascii="ArialMT" w:hAnsi="ArialMT" w:cs="ArialMT"/>
          <w:sz w:val="20"/>
          <w:szCs w:val="20"/>
        </w:rPr>
        <w:t>The diagram shows some parts from the blood of a mammal.</w:t>
      </w: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>
            <wp:extent cx="4673186" cy="143217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46" cy="143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B54C3" w:rsidRDefault="006B54C3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B54C3" w:rsidRDefault="004B1AE6" w:rsidP="006B54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="006B54C3">
        <w:rPr>
          <w:rFonts w:ascii="ArialMT" w:hAnsi="ArialMT" w:cs="ArialMT"/>
          <w:sz w:val="20"/>
          <w:szCs w:val="20"/>
        </w:rPr>
        <w:t>Which part would contain the breakdown products of bacterial cells? _____,   __________________</w:t>
      </w:r>
    </w:p>
    <w:p w:rsidR="004B1AE6" w:rsidRDefault="006B54C3" w:rsidP="006B54C3"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4B1AE6" w:rsidRPr="004B1AE6" w:rsidRDefault="004B1AE6" w:rsidP="004B1AE6"/>
    <w:p w:rsidR="004B1AE6" w:rsidRDefault="004B1AE6" w:rsidP="004B1AE6"/>
    <w:p w:rsidR="00234F4C" w:rsidRDefault="00234F4C" w:rsidP="004B1AE6"/>
    <w:p w:rsidR="00A70319" w:rsidRDefault="00A70319" w:rsidP="004B1AE6"/>
    <w:p w:rsidR="00A70319" w:rsidRDefault="00A70319" w:rsidP="004B1AE6"/>
    <w:p w:rsidR="00A70319" w:rsidRPr="004B1AE6" w:rsidRDefault="00A70319" w:rsidP="00A70319">
      <w:pPr>
        <w:pStyle w:val="ListParagraph"/>
        <w:numPr>
          <w:ilvl w:val="0"/>
          <w:numId w:val="1"/>
        </w:numPr>
      </w:pPr>
      <w:r>
        <w:lastRenderedPageBreak/>
        <w:t xml:space="preserve">Capillary network: Draw arrows to show direction of blood flow, formation of tissue fluid and lymph and movement of substance.  Use </w:t>
      </w:r>
      <w:proofErr w:type="gramStart"/>
      <w:r>
        <w:t>a key</w:t>
      </w:r>
      <w:proofErr w:type="gramEnd"/>
      <w:r>
        <w:t>/</w:t>
      </w:r>
      <w:proofErr w:type="spellStart"/>
      <w:r>
        <w:t>colours</w:t>
      </w:r>
      <w:proofErr w:type="spellEnd"/>
      <w:r>
        <w:t xml:space="preserve"> for different arrow styles.  </w:t>
      </w:r>
    </w:p>
    <w:p w:rsidR="004B1AE6" w:rsidRDefault="00EA4989" w:rsidP="004B1AE6">
      <w:r>
        <w:rPr>
          <w:noProof/>
        </w:rPr>
        <w:pict>
          <v:shape id="_x0000_s1038" type="#_x0000_t202" style="position:absolute;margin-left:408.85pt;margin-top:69.3pt;width:105.8pt;height:108.3pt;z-index:251665408">
            <v:textbox>
              <w:txbxContent>
                <w:p w:rsidR="00EA4989" w:rsidRDefault="00EA4989">
                  <w:r>
                    <w:t xml:space="preserve">Key: </w:t>
                  </w:r>
                </w:p>
              </w:txbxContent>
            </v:textbox>
          </v:shape>
        </w:pict>
      </w:r>
      <w:r w:rsidR="00A867D8">
        <w:rPr>
          <w:noProof/>
        </w:rPr>
        <w:drawing>
          <wp:inline distT="0" distB="0" distL="0" distR="0">
            <wp:extent cx="5220860" cy="2488163"/>
            <wp:effectExtent l="19050" t="0" r="0" b="0"/>
            <wp:docPr id="20" name="Picture 20" descr="http://t2.gstatic.com/images?q=tbn:ANd9GcRZxx53gCRApm5SHA6IDfouzobt9t-acBpSb44vQMWPT6RUL2LBmg:upload.wikimedia.org/wikibooks/en/8/8e/Anatomy_and_physiology_of_animals_Capillary_bed_with_lymphatic_capil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RZxx53gCRApm5SHA6IDfouzobt9t-acBpSb44vQMWPT6RUL2LBmg:upload.wikimedia.org/wikibooks/en/8/8e/Anatomy_and_physiology_of_animals_Capillary_bed_with_lymphatic_capilar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33" cy="248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9" w:rsidRDefault="00EA4989" w:rsidP="00EA4989">
      <w:pPr>
        <w:pStyle w:val="ListParagraph"/>
        <w:numPr>
          <w:ilvl w:val="0"/>
          <w:numId w:val="1"/>
        </w:numPr>
      </w:pPr>
      <w:r>
        <w:t>Match the number with the structure in the capillary network</w:t>
      </w:r>
    </w:p>
    <w:p w:rsidR="00A70319" w:rsidRDefault="00A70319" w:rsidP="004B1AE6">
      <w:pPr>
        <w:ind w:firstLine="720"/>
      </w:pPr>
      <w:r>
        <w:rPr>
          <w:noProof/>
        </w:rPr>
        <w:drawing>
          <wp:inline distT="0" distB="0" distL="0" distR="0">
            <wp:extent cx="1979763" cy="2417196"/>
            <wp:effectExtent l="19050" t="0" r="1437" b="0"/>
            <wp:docPr id="23" name="Picture 23" descr="http://crescentok.com/staff/jaskew/isr/anatomy/anatomy1/anatomy/vascular/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rescentok.com/staff/jaskew/isr/anatomy/anatomy1/anatomy/vascular/00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41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6596" cy="3403158"/>
            <wp:effectExtent l="19050" t="0" r="0" b="0"/>
            <wp:docPr id="26" name="Picture 26" descr="http://crescentok.com/staff/jaskew/isr/anatomy/anatomy1/anatomy/vascular/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rescentok.com/staff/jaskew/isr/anatomy/anatomy1/anatomy/vascular/00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2" cy="340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19" w:rsidRDefault="00EA4989" w:rsidP="00EA4989">
      <w:pPr>
        <w:rPr>
          <w:rFonts w:ascii="Arial" w:hAnsi="Arial" w:cs="Arial"/>
          <w:b/>
          <w:i/>
          <w:sz w:val="16"/>
          <w:szCs w:val="27"/>
        </w:rPr>
      </w:pPr>
      <w:r>
        <w:rPr>
          <w:noProof/>
        </w:rPr>
        <w:pict>
          <v:shape id="_x0000_s1037" type="#_x0000_t202" style="position:absolute;margin-left:193.4pt;margin-top:14pt;width:182.2pt;height:125.2pt;z-index:251664384" strokecolor="white [3212]">
            <v:textbox>
              <w:txbxContent>
                <w:p w:rsidR="00EA4989" w:rsidRPr="00A70319" w:rsidRDefault="00EA4989" w:rsidP="00EA498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softHyphen/>
                    <w:t>_______</w:t>
                  </w:r>
                  <w:r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Lymph capillary</w:t>
                  </w:r>
                </w:p>
                <w:p w:rsidR="00EA4989" w:rsidRPr="00A70319" w:rsidRDefault="00EA4989" w:rsidP="00EA498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Capillary fluid entering tissues</w:t>
                  </w:r>
                </w:p>
                <w:p w:rsidR="00A70319" w:rsidRP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Tissue cells bathed in fluid</w:t>
                  </w:r>
                </w:p>
                <w:p w:rsidR="00A70319" w:rsidRP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Tissue fluid entering capillaries</w:t>
                  </w:r>
                </w:p>
                <w:p w:rsidR="00A70319" w:rsidRP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</w:t>
                  </w:r>
                  <w:r w:rsidR="00AF72E0"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Endothelial cell layer</w:t>
                  </w:r>
                </w:p>
                <w:p w:rsidR="00A70319" w:rsidRPr="00A70319" w:rsidRDefault="00A70319" w:rsidP="00A70319">
                  <w:pPr>
                    <w:ind w:firstLine="720"/>
                    <w:rPr>
                      <w:sz w:val="16"/>
                    </w:rPr>
                  </w:pPr>
                </w:p>
                <w:p w:rsidR="00A70319" w:rsidRDefault="00A70319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5.05pt;margin-top:14pt;width:129.6pt;height:120.45pt;z-index:251663360" strokecolor="white [3212]">
            <v:textbox>
              <w:txbxContent>
                <w:p w:rsidR="00A70319" w:rsidRPr="00A70319" w:rsidRDefault="00EA4989" w:rsidP="00A703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 xml:space="preserve">Arteries </w:t>
                  </w:r>
                </w:p>
                <w:p w:rsid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Arterioles</w:t>
                  </w:r>
                </w:p>
                <w:p w:rsid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Capillaries</w:t>
                  </w:r>
                </w:p>
                <w:p w:rsidR="00A70319" w:rsidRPr="00EA498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_______</w:t>
                  </w:r>
                  <w:proofErr w:type="spellStart"/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Venules</w:t>
                  </w:r>
                  <w:proofErr w:type="spellEnd"/>
                </w:p>
                <w:p w:rsidR="00A70319" w:rsidRPr="00A70319" w:rsidRDefault="00EA498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softHyphen/>
                    <w:t>_______</w:t>
                  </w:r>
                  <w:r w:rsidR="00A70319" w:rsidRPr="00A70319">
                    <w:rPr>
                      <w:rFonts w:ascii="Arial" w:eastAsia="Times New Roman" w:hAnsi="Arial" w:cs="Arial"/>
                      <w:sz w:val="18"/>
                      <w:szCs w:val="24"/>
                    </w:rPr>
                    <w:t>Veins</w:t>
                  </w:r>
                </w:p>
                <w:p w:rsidR="00A70319" w:rsidRPr="00A70319" w:rsidRDefault="00A70319" w:rsidP="00A703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4"/>
                      <w:szCs w:val="24"/>
                    </w:rPr>
                  </w:pPr>
                </w:p>
                <w:p w:rsidR="00A70319" w:rsidRDefault="00A70319"/>
              </w:txbxContent>
            </v:textbox>
          </v:shape>
        </w:pict>
      </w:r>
      <w:r>
        <w:rPr>
          <w:rFonts w:ascii="Arial" w:hAnsi="Arial" w:cs="Arial"/>
          <w:b/>
          <w:i/>
          <w:sz w:val="20"/>
          <w:szCs w:val="27"/>
        </w:rPr>
        <w:t xml:space="preserve">                      Capillary Bed</w:t>
      </w:r>
      <w:r>
        <w:rPr>
          <w:rFonts w:ascii="Arial" w:hAnsi="Arial" w:cs="Arial"/>
          <w:b/>
          <w:i/>
          <w:sz w:val="20"/>
          <w:szCs w:val="27"/>
        </w:rPr>
        <w:tab/>
      </w:r>
      <w:r>
        <w:rPr>
          <w:rFonts w:ascii="Arial" w:hAnsi="Arial" w:cs="Arial"/>
          <w:b/>
          <w:i/>
          <w:sz w:val="20"/>
          <w:szCs w:val="27"/>
        </w:rPr>
        <w:tab/>
      </w:r>
      <w:r>
        <w:rPr>
          <w:rFonts w:ascii="Arial" w:hAnsi="Arial" w:cs="Arial"/>
          <w:b/>
          <w:i/>
          <w:sz w:val="20"/>
          <w:szCs w:val="27"/>
        </w:rPr>
        <w:tab/>
      </w:r>
      <w:proofErr w:type="spellStart"/>
      <w:r w:rsidRPr="00EA4989">
        <w:rPr>
          <w:rFonts w:ascii="Arial" w:hAnsi="Arial" w:cs="Arial"/>
          <w:b/>
          <w:i/>
          <w:sz w:val="16"/>
          <w:szCs w:val="27"/>
        </w:rPr>
        <w:t>Schematised</w:t>
      </w:r>
      <w:proofErr w:type="spellEnd"/>
      <w:r w:rsidRPr="00EA4989">
        <w:rPr>
          <w:rFonts w:ascii="Arial" w:hAnsi="Arial" w:cs="Arial"/>
          <w:b/>
          <w:i/>
          <w:sz w:val="16"/>
          <w:szCs w:val="27"/>
        </w:rPr>
        <w:t xml:space="preserve"> diagram of capillary network.</w:t>
      </w:r>
    </w:p>
    <w:p w:rsidR="006F61FF" w:rsidRDefault="006F61FF" w:rsidP="00EA4989">
      <w:pPr>
        <w:rPr>
          <w:rFonts w:ascii="Arial" w:hAnsi="Arial" w:cs="Arial"/>
          <w:b/>
          <w:i/>
          <w:sz w:val="16"/>
          <w:szCs w:val="27"/>
        </w:rPr>
      </w:pPr>
    </w:p>
    <w:p w:rsidR="006F61FF" w:rsidRDefault="006F61FF" w:rsidP="00EA4989">
      <w:pPr>
        <w:rPr>
          <w:rFonts w:ascii="Arial" w:hAnsi="Arial" w:cs="Arial"/>
          <w:b/>
          <w:i/>
          <w:sz w:val="16"/>
          <w:szCs w:val="27"/>
        </w:rPr>
      </w:pPr>
    </w:p>
    <w:p w:rsidR="006F61FF" w:rsidRDefault="006F61FF" w:rsidP="00EA4989">
      <w:pPr>
        <w:rPr>
          <w:rFonts w:ascii="Arial" w:hAnsi="Arial" w:cs="Arial"/>
          <w:b/>
          <w:i/>
          <w:sz w:val="16"/>
          <w:szCs w:val="27"/>
        </w:rPr>
      </w:pPr>
    </w:p>
    <w:p w:rsidR="006F61FF" w:rsidRPr="006F61FF" w:rsidRDefault="006F61FF" w:rsidP="00EA4989">
      <w:pPr>
        <w:pStyle w:val="ListParagraph"/>
        <w:numPr>
          <w:ilvl w:val="0"/>
          <w:numId w:val="1"/>
        </w:numPr>
        <w:rPr>
          <w:rFonts w:cs="Arial"/>
          <w:sz w:val="20"/>
          <w:szCs w:val="27"/>
        </w:rPr>
      </w:pPr>
      <w:r w:rsidRPr="006F61FF">
        <w:rPr>
          <w:rFonts w:cs="Arial"/>
          <w:sz w:val="20"/>
          <w:szCs w:val="27"/>
        </w:rPr>
        <w:lastRenderedPageBreak/>
        <w:t xml:space="preserve">Construct a comparative table of differences between blood, tissue fluid and lymph. </w:t>
      </w:r>
    </w:p>
    <w:tbl>
      <w:tblPr>
        <w:tblStyle w:val="TableGrid"/>
        <w:tblpPr w:leftFromText="180" w:rightFromText="180" w:vertAnchor="page" w:horzAnchor="margin" w:tblpXSpec="center" w:tblpY="2505"/>
        <w:tblW w:w="0" w:type="auto"/>
        <w:tblLook w:val="04A0"/>
      </w:tblPr>
      <w:tblGrid>
        <w:gridCol w:w="1840"/>
        <w:gridCol w:w="5634"/>
      </w:tblGrid>
      <w:tr w:rsidR="006F61FF" w:rsidTr="006F61FF">
        <w:trPr>
          <w:trHeight w:val="964"/>
        </w:trPr>
        <w:tc>
          <w:tcPr>
            <w:tcW w:w="1840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  <w:tc>
          <w:tcPr>
            <w:tcW w:w="5634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</w:tr>
      <w:tr w:rsidR="006F61FF" w:rsidTr="006F61FF">
        <w:trPr>
          <w:trHeight w:val="951"/>
        </w:trPr>
        <w:tc>
          <w:tcPr>
            <w:tcW w:w="1840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  <w:tc>
          <w:tcPr>
            <w:tcW w:w="5634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</w:tr>
      <w:tr w:rsidR="006F61FF" w:rsidTr="006F61FF">
        <w:trPr>
          <w:trHeight w:val="964"/>
        </w:trPr>
        <w:tc>
          <w:tcPr>
            <w:tcW w:w="1840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  <w:tc>
          <w:tcPr>
            <w:tcW w:w="5634" w:type="dxa"/>
          </w:tcPr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  <w:p w:rsidR="006F61FF" w:rsidRDefault="006F61FF" w:rsidP="006F61FF">
            <w:pPr>
              <w:rPr>
                <w:rFonts w:ascii="Arial" w:hAnsi="Arial" w:cs="Arial"/>
                <w:b/>
                <w:i/>
                <w:sz w:val="16"/>
                <w:szCs w:val="27"/>
              </w:rPr>
            </w:pPr>
          </w:p>
        </w:tc>
      </w:tr>
    </w:tbl>
    <w:p w:rsidR="006F61FF" w:rsidRDefault="006F61FF" w:rsidP="00EA4989">
      <w:pPr>
        <w:rPr>
          <w:b/>
          <w:i/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rPr>
          <w:sz w:val="12"/>
        </w:rPr>
      </w:pPr>
    </w:p>
    <w:p w:rsidR="006F61FF" w:rsidRDefault="006F61FF" w:rsidP="006F61FF">
      <w:pPr>
        <w:rPr>
          <w:sz w:val="12"/>
        </w:rPr>
      </w:pPr>
    </w:p>
    <w:p w:rsidR="006F61FF" w:rsidRDefault="006F61FF" w:rsidP="006F61FF">
      <w:pPr>
        <w:rPr>
          <w:sz w:val="12"/>
        </w:rPr>
      </w:pPr>
    </w:p>
    <w:p w:rsidR="006F61FF" w:rsidRPr="006F61FF" w:rsidRDefault="006F61FF" w:rsidP="006F61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an explanation of how tissue fluid and lymph are formed from blood and outline their functions.  </w:t>
      </w:r>
    </w:p>
    <w:sectPr w:rsidR="006F61FF" w:rsidRPr="006F61FF" w:rsidSect="001D3E6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95" w:rsidRDefault="00780495" w:rsidP="006F61FF">
      <w:pPr>
        <w:spacing w:after="0" w:line="240" w:lineRule="auto"/>
      </w:pPr>
      <w:r>
        <w:separator/>
      </w:r>
    </w:p>
  </w:endnote>
  <w:endnote w:type="continuationSeparator" w:id="0">
    <w:p w:rsidR="00780495" w:rsidRDefault="00780495" w:rsidP="006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95" w:rsidRDefault="00780495" w:rsidP="006F61FF">
      <w:pPr>
        <w:spacing w:after="0" w:line="240" w:lineRule="auto"/>
      </w:pPr>
      <w:r>
        <w:separator/>
      </w:r>
    </w:p>
  </w:footnote>
  <w:footnote w:type="continuationSeparator" w:id="0">
    <w:p w:rsidR="00780495" w:rsidRDefault="00780495" w:rsidP="006F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FF" w:rsidRDefault="006F61FF" w:rsidP="006F61FF">
    <w:pPr>
      <w:pStyle w:val="Header"/>
      <w:tabs>
        <w:tab w:val="clear" w:pos="9360"/>
        <w:tab w:val="right" w:pos="9900"/>
      </w:tabs>
    </w:pPr>
    <w:r>
      <w:t>AICE Biology: Blood, Tissue Fluid and Lymph</w:t>
    </w:r>
    <w:r>
      <w:tab/>
    </w:r>
    <w:r>
      <w:tab/>
      <w:t>Name: ____________________Date: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398"/>
    <w:multiLevelType w:val="hybridMultilevel"/>
    <w:tmpl w:val="584E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559"/>
    <w:rsid w:val="001D3E6A"/>
    <w:rsid w:val="00234F4C"/>
    <w:rsid w:val="00491DB5"/>
    <w:rsid w:val="004B1AE6"/>
    <w:rsid w:val="006B54C3"/>
    <w:rsid w:val="006F61FF"/>
    <w:rsid w:val="00747979"/>
    <w:rsid w:val="00754DBD"/>
    <w:rsid w:val="00780495"/>
    <w:rsid w:val="00824559"/>
    <w:rsid w:val="00832C1A"/>
    <w:rsid w:val="00A70319"/>
    <w:rsid w:val="00A867D8"/>
    <w:rsid w:val="00AF72E0"/>
    <w:rsid w:val="00DC44D2"/>
    <w:rsid w:val="00E9354F"/>
    <w:rsid w:val="00EA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1FF"/>
  </w:style>
  <w:style w:type="paragraph" w:styleId="Footer">
    <w:name w:val="footer"/>
    <w:basedOn w:val="Normal"/>
    <w:link w:val="FooterChar"/>
    <w:uiPriority w:val="99"/>
    <w:semiHidden/>
    <w:unhideWhenUsed/>
    <w:rsid w:val="006F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FF"/>
  </w:style>
  <w:style w:type="table" w:styleId="TableGrid">
    <w:name w:val="Table Grid"/>
    <w:basedOn w:val="TableNormal"/>
    <w:uiPriority w:val="59"/>
    <w:rsid w:val="006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2015-02-12T19:22:00Z</dcterms:created>
  <dcterms:modified xsi:type="dcterms:W3CDTF">2015-02-13T16:29:00Z</dcterms:modified>
</cp:coreProperties>
</file>